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1F" w:rsidRDefault="00083F1F" w:rsidP="00083F1F">
      <w:pPr>
        <w:autoSpaceDE w:val="0"/>
        <w:autoSpaceDN w:val="0"/>
        <w:adjustRightInd w:val="0"/>
        <w:spacing w:after="120" w:line="240" w:lineRule="auto"/>
        <w:rPr>
          <w:rFonts w:ascii="DejaVuSansCondensed" w:hAnsi="DejaVuSansCondensed" w:cs="DejaVuSansCondensed"/>
          <w:sz w:val="32"/>
          <w:szCs w:val="32"/>
        </w:rPr>
      </w:pPr>
      <w:r w:rsidRPr="00083F1F">
        <w:rPr>
          <w:rFonts w:ascii="DejaVuSansCondensed" w:hAnsi="DejaVuSansCondensed" w:cs="DejaVuSansCondensed"/>
          <w:sz w:val="32"/>
          <w:szCs w:val="32"/>
        </w:rPr>
        <w:t>V</w:t>
      </w:r>
      <w:r w:rsidRPr="00083F1F">
        <w:rPr>
          <w:rFonts w:ascii="DejaVuSansCondensed" w:hAnsi="DejaVuSansCondensed" w:cs="DejaVuSansCondensed"/>
          <w:sz w:val="32"/>
          <w:szCs w:val="32"/>
        </w:rPr>
        <w:t xml:space="preserve">ýsledky z testování </w:t>
      </w:r>
      <w:r w:rsidRPr="00083F1F">
        <w:rPr>
          <w:rFonts w:ascii="DejaVuSansCondensed" w:hAnsi="DejaVuSansCondensed" w:cs="DejaVuSansCondensed"/>
          <w:b/>
          <w:sz w:val="32"/>
          <w:szCs w:val="32"/>
        </w:rPr>
        <w:t>Diagnostika stavu znalostí a dovedností žáků se</w:t>
      </w:r>
      <w:r w:rsidRPr="00083F1F">
        <w:rPr>
          <w:rFonts w:ascii="DejaVuSansCondensed" w:hAnsi="DejaVuSansCondensed" w:cs="DejaVuSansCondensed"/>
          <w:b/>
          <w:sz w:val="32"/>
          <w:szCs w:val="32"/>
        </w:rPr>
        <w:t xml:space="preserve"> </w:t>
      </w:r>
      <w:r w:rsidRPr="00083F1F">
        <w:rPr>
          <w:rFonts w:ascii="DejaVuSansCondensed" w:hAnsi="DejaVuSansCondensed" w:cs="DejaVuSansCondensed"/>
          <w:b/>
          <w:sz w:val="32"/>
          <w:szCs w:val="32"/>
        </w:rPr>
        <w:t>zaměřením na jejich rozvoj</w:t>
      </w:r>
      <w:r w:rsidRPr="00083F1F">
        <w:rPr>
          <w:rFonts w:ascii="DejaVuSansCondensed" w:hAnsi="DejaVuSansCondensed" w:cs="DejaVuSansCondensed"/>
          <w:sz w:val="32"/>
          <w:szCs w:val="32"/>
        </w:rPr>
        <w:t xml:space="preserve">. </w:t>
      </w:r>
    </w:p>
    <w:p w:rsidR="00083F1F" w:rsidRPr="00083F1F" w:rsidRDefault="00083F1F" w:rsidP="00083F1F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32"/>
          <w:szCs w:val="32"/>
        </w:rPr>
      </w:pPr>
      <w:r w:rsidRPr="00083F1F">
        <w:rPr>
          <w:rFonts w:ascii="DejaVuSansCondensed" w:hAnsi="DejaVuSansCondensed" w:cs="DejaVuSansCondensed"/>
          <w:sz w:val="32"/>
          <w:szCs w:val="32"/>
        </w:rPr>
        <w:t>Testování se zúčastnilo 4733 žáků pátých tříd celé České republiky,</w:t>
      </w:r>
      <w:r w:rsidRPr="00083F1F">
        <w:rPr>
          <w:rFonts w:ascii="DejaVuSansCondensed" w:hAnsi="DejaVuSansCondensed" w:cs="DejaVuSansCondensed"/>
          <w:sz w:val="32"/>
          <w:szCs w:val="32"/>
        </w:rPr>
        <w:t xml:space="preserve"> </w:t>
      </w:r>
      <w:r w:rsidRPr="00083F1F">
        <w:rPr>
          <w:rFonts w:ascii="DejaVuSansCondensed" w:hAnsi="DejaVuSansCondensed" w:cs="DejaVuSansCondensed"/>
          <w:sz w:val="32"/>
          <w:szCs w:val="32"/>
        </w:rPr>
        <w:t>436 z nich ve Vašem kraji.</w:t>
      </w:r>
    </w:p>
    <w:p w:rsidR="00083F1F" w:rsidRPr="00083F1F" w:rsidRDefault="00083F1F" w:rsidP="00083F1F">
      <w:pPr>
        <w:autoSpaceDE w:val="0"/>
        <w:autoSpaceDN w:val="0"/>
        <w:adjustRightInd w:val="0"/>
        <w:spacing w:after="0" w:line="240" w:lineRule="auto"/>
        <w:rPr>
          <w:rFonts w:ascii="DejaVuSansCondensedBold" w:hAnsi="DejaVuSansCondensedBold" w:cs="DejaVuSansCondensedBold"/>
          <w:bCs/>
          <w:sz w:val="24"/>
          <w:szCs w:val="24"/>
        </w:rPr>
      </w:pPr>
    </w:p>
    <w:p w:rsidR="00083F1F" w:rsidRPr="00083F1F" w:rsidRDefault="00083F1F" w:rsidP="00083F1F">
      <w:pPr>
        <w:autoSpaceDE w:val="0"/>
        <w:autoSpaceDN w:val="0"/>
        <w:adjustRightInd w:val="0"/>
        <w:spacing w:after="120" w:line="240" w:lineRule="auto"/>
        <w:rPr>
          <w:rFonts w:ascii="DejaVuSansCondensedBold" w:hAnsi="DejaVuSansCondensedBold" w:cs="DejaVuSansCondensedBold"/>
          <w:b/>
          <w:bCs/>
          <w:sz w:val="24"/>
          <w:szCs w:val="24"/>
        </w:rPr>
      </w:pPr>
      <w:r w:rsidRPr="00083F1F">
        <w:rPr>
          <w:rFonts w:ascii="DejaVuSansCondensedBold" w:hAnsi="DejaVuSansCondensedBold" w:cs="DejaVuSansCondensedBold"/>
          <w:b/>
          <w:bCs/>
          <w:sz w:val="24"/>
          <w:szCs w:val="24"/>
        </w:rPr>
        <w:t>Test se skládal z následujících částí:</w:t>
      </w:r>
    </w:p>
    <w:p w:rsidR="00083F1F" w:rsidRDefault="00083F1F" w:rsidP="00083F1F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24"/>
          <w:szCs w:val="24"/>
        </w:rPr>
      </w:pPr>
      <w:r>
        <w:rPr>
          <w:rFonts w:ascii="DejaVuSansCondensed" w:hAnsi="DejaVuSansCondensed" w:cs="DejaVuSansCondensed"/>
          <w:sz w:val="24"/>
          <w:szCs w:val="24"/>
        </w:rPr>
        <w:t>• český jazyk</w:t>
      </w:r>
    </w:p>
    <w:p w:rsidR="00083F1F" w:rsidRDefault="00083F1F" w:rsidP="00083F1F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24"/>
          <w:szCs w:val="24"/>
        </w:rPr>
      </w:pPr>
      <w:r>
        <w:rPr>
          <w:rFonts w:ascii="DejaVuSansCondensed" w:hAnsi="DejaVuSansCondensed" w:cs="DejaVuSansCondensed"/>
          <w:sz w:val="24"/>
          <w:szCs w:val="24"/>
        </w:rPr>
        <w:t>• matematika</w:t>
      </w:r>
    </w:p>
    <w:p w:rsidR="00083F1F" w:rsidRDefault="00083F1F" w:rsidP="00083F1F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24"/>
          <w:szCs w:val="24"/>
        </w:rPr>
      </w:pPr>
      <w:r>
        <w:rPr>
          <w:rFonts w:ascii="DejaVuSansCondensed" w:hAnsi="DejaVuSansCondensed" w:cs="DejaVuSansCondensed"/>
          <w:sz w:val="24"/>
          <w:szCs w:val="24"/>
        </w:rPr>
        <w:t>• anglický jazyk</w:t>
      </w:r>
    </w:p>
    <w:p w:rsidR="00083F1F" w:rsidRDefault="00083F1F" w:rsidP="00083F1F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24"/>
          <w:szCs w:val="24"/>
        </w:rPr>
      </w:pPr>
      <w:r>
        <w:rPr>
          <w:rFonts w:ascii="DejaVuSansCondensed" w:hAnsi="DejaVuSansCondensed" w:cs="DejaVuSansCondensed"/>
          <w:sz w:val="24"/>
          <w:szCs w:val="24"/>
        </w:rPr>
        <w:t>• člověk a jeho svět (prvouka, vlastivěda a přírodověda)</w:t>
      </w:r>
    </w:p>
    <w:p w:rsidR="00083F1F" w:rsidRDefault="00083F1F" w:rsidP="00083F1F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24"/>
          <w:szCs w:val="24"/>
        </w:rPr>
      </w:pPr>
    </w:p>
    <w:p w:rsidR="00083F1F" w:rsidRDefault="00083F1F" w:rsidP="00083F1F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24"/>
          <w:szCs w:val="24"/>
        </w:rPr>
      </w:pPr>
      <w:r>
        <w:rPr>
          <w:rFonts w:ascii="DejaVuSansCondensed" w:hAnsi="DejaVuSansCondensed" w:cs="DejaVuSansCondensed"/>
          <w:sz w:val="24"/>
          <w:szCs w:val="24"/>
        </w:rPr>
        <w:t>Výsledky tříd v daném předmětu jsou zaneseny do sloupcového grafu.</w:t>
      </w:r>
    </w:p>
    <w:p w:rsidR="00083F1F" w:rsidRDefault="00083F1F" w:rsidP="00083F1F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24"/>
          <w:szCs w:val="24"/>
        </w:rPr>
      </w:pPr>
    </w:p>
    <w:p w:rsidR="00083F1F" w:rsidRPr="00083F1F" w:rsidRDefault="00083F1F" w:rsidP="00083F1F">
      <w:pPr>
        <w:autoSpaceDE w:val="0"/>
        <w:autoSpaceDN w:val="0"/>
        <w:adjustRightInd w:val="0"/>
        <w:spacing w:after="120" w:line="240" w:lineRule="auto"/>
        <w:rPr>
          <w:rFonts w:ascii="DejaVuSansCondensed" w:hAnsi="DejaVuSansCondensed" w:cs="DejaVuSansCondensed"/>
          <w:b/>
          <w:sz w:val="24"/>
          <w:szCs w:val="24"/>
        </w:rPr>
      </w:pPr>
      <w:r w:rsidRPr="00083F1F">
        <w:rPr>
          <w:rFonts w:ascii="DejaVuSansCondensed" w:hAnsi="DejaVuSansCondensed" w:cs="DejaVuSansCondensed"/>
          <w:b/>
          <w:sz w:val="24"/>
          <w:szCs w:val="24"/>
        </w:rPr>
        <w:t>Jedná se o tyto údaje:</w:t>
      </w:r>
    </w:p>
    <w:p w:rsidR="00083F1F" w:rsidRDefault="00083F1F" w:rsidP="00083F1F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24"/>
          <w:szCs w:val="24"/>
        </w:rPr>
      </w:pPr>
      <w:r>
        <w:rPr>
          <w:rFonts w:ascii="DejaVuSansCondensed" w:hAnsi="DejaVuSansCondensed" w:cs="DejaVuSansCondensed"/>
          <w:sz w:val="24"/>
          <w:szCs w:val="24"/>
        </w:rPr>
        <w:t>• Ú [%]: Úspěšnost školy/třídy/žáka v dané dovednosti.</w:t>
      </w:r>
    </w:p>
    <w:p w:rsidR="00083F1F" w:rsidRDefault="00083F1F" w:rsidP="00083F1F">
      <w:pPr>
        <w:spacing w:after="0" w:line="240" w:lineRule="auto"/>
        <w:rPr>
          <w:rFonts w:ascii="DejaVuSansCondensed" w:hAnsi="DejaVuSansCondensed" w:cs="DejaVuSansCondensed"/>
          <w:sz w:val="24"/>
          <w:szCs w:val="24"/>
        </w:rPr>
      </w:pPr>
      <w:r>
        <w:rPr>
          <w:rFonts w:ascii="DejaVuSansCondensed" w:hAnsi="DejaVuSansCondensed" w:cs="DejaVuSansCondensed"/>
          <w:sz w:val="24"/>
          <w:szCs w:val="24"/>
        </w:rPr>
        <w:t>• ÚP [%]: Průměrná úspěšnost škol/tříd v dané dovednosti v celé České republice</w:t>
      </w:r>
    </w:p>
    <w:p w:rsidR="00291B56" w:rsidRDefault="00083F1F" w:rsidP="00083F1F">
      <w:pPr>
        <w:rPr>
          <w:rFonts w:ascii="DejaVuSansCondensed" w:hAnsi="DejaVuSansCondensed" w:cs="DejaVuSansCondensed"/>
          <w:sz w:val="24"/>
          <w:szCs w:val="24"/>
        </w:rPr>
      </w:pPr>
      <w:r>
        <w:rPr>
          <w:rFonts w:ascii="DejaVuSansCondensed" w:hAnsi="DejaVuSansCondensed" w:cs="DejaVuSansCondensed"/>
          <w:sz w:val="24"/>
          <w:szCs w:val="24"/>
        </w:rPr>
        <w:t>• ÚPK [%]: Průměrná úspěšnost škol/tříd v dané dovednosti ve stejném kraji.</w:t>
      </w:r>
    </w:p>
    <w:p w:rsidR="00083F1F" w:rsidRDefault="00083F1F" w:rsidP="00083F1F">
      <w:r>
        <w:rPr>
          <w:noProof/>
          <w:lang w:eastAsia="cs-CZ"/>
        </w:rPr>
        <w:drawing>
          <wp:inline distT="0" distB="0" distL="0" distR="0" wp14:anchorId="3E2BC85F" wp14:editId="22877BAE">
            <wp:extent cx="6724650" cy="4835974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6539" t="10565" r="4307" b="9293"/>
                    <a:stretch/>
                  </pic:blipFill>
                  <pic:spPr bwMode="auto">
                    <a:xfrm>
                      <a:off x="0" y="0"/>
                      <a:ext cx="6725365" cy="48364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3F1F" w:rsidRDefault="00083F1F" w:rsidP="00083F1F"/>
    <w:p w:rsidR="00083F1F" w:rsidRDefault="00083F1F" w:rsidP="00083F1F"/>
    <w:p w:rsidR="00083F1F" w:rsidRDefault="00083F1F" w:rsidP="00083F1F"/>
    <w:p w:rsidR="00083F1F" w:rsidRDefault="00083F1F" w:rsidP="00083F1F"/>
    <w:p w:rsidR="00083F1F" w:rsidRDefault="00083F1F" w:rsidP="00083F1F"/>
    <w:p w:rsidR="00083F1F" w:rsidRDefault="00083F1F" w:rsidP="00083F1F">
      <w:r>
        <w:rPr>
          <w:noProof/>
          <w:lang w:eastAsia="cs-CZ"/>
        </w:rPr>
        <w:drawing>
          <wp:inline distT="0" distB="0" distL="0" distR="0" wp14:anchorId="711381A8" wp14:editId="73642A92">
            <wp:extent cx="6770260" cy="47910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6221" t="14554" r="4306" b="6302"/>
                    <a:stretch/>
                  </pic:blipFill>
                  <pic:spPr bwMode="auto">
                    <a:xfrm>
                      <a:off x="0" y="0"/>
                      <a:ext cx="6775665" cy="479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3F1F" w:rsidRDefault="00083F1F" w:rsidP="00083F1F">
      <w:r>
        <w:rPr>
          <w:noProof/>
          <w:lang w:eastAsia="cs-CZ"/>
        </w:rPr>
        <w:drawing>
          <wp:inline distT="0" distB="0" distL="0" distR="0" wp14:anchorId="15FDF98A" wp14:editId="54707CD4">
            <wp:extent cx="6825372" cy="48387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6220" t="15151" r="4466" b="5704"/>
                    <a:stretch/>
                  </pic:blipFill>
                  <pic:spPr bwMode="auto">
                    <a:xfrm>
                      <a:off x="0" y="0"/>
                      <a:ext cx="6826099" cy="4839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3F1F" w:rsidRDefault="00083F1F" w:rsidP="00083F1F">
      <w:r>
        <w:rPr>
          <w:noProof/>
          <w:lang w:eastAsia="cs-CZ"/>
        </w:rPr>
        <w:drawing>
          <wp:inline distT="0" distB="0" distL="0" distR="0" wp14:anchorId="28BB99CF" wp14:editId="3DF31C4A">
            <wp:extent cx="6751262" cy="477202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6858" t="12958" r="4465" b="8695"/>
                    <a:stretch/>
                  </pic:blipFill>
                  <pic:spPr bwMode="auto">
                    <a:xfrm>
                      <a:off x="0" y="0"/>
                      <a:ext cx="6751980" cy="4772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3F1F" w:rsidRDefault="00083F1F" w:rsidP="00083F1F">
      <w:bookmarkStart w:id="0" w:name="_GoBack"/>
      <w:r>
        <w:rPr>
          <w:noProof/>
          <w:lang w:eastAsia="cs-CZ"/>
        </w:rPr>
        <w:drawing>
          <wp:inline distT="0" distB="0" distL="0" distR="0" wp14:anchorId="67DDFA08" wp14:editId="2EABC407">
            <wp:extent cx="6872177" cy="4800600"/>
            <wp:effectExtent l="0" t="0" r="508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7018" t="13357" r="4625" b="9492"/>
                    <a:stretch/>
                  </pic:blipFill>
                  <pic:spPr bwMode="auto">
                    <a:xfrm>
                      <a:off x="0" y="0"/>
                      <a:ext cx="6872908" cy="4801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83F1F" w:rsidSect="00083F1F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1F"/>
    <w:rsid w:val="0000319F"/>
    <w:rsid w:val="00083F1F"/>
    <w:rsid w:val="000E542C"/>
    <w:rsid w:val="001F0FFB"/>
    <w:rsid w:val="002774DA"/>
    <w:rsid w:val="00291B56"/>
    <w:rsid w:val="002B112B"/>
    <w:rsid w:val="00376A40"/>
    <w:rsid w:val="0050629A"/>
    <w:rsid w:val="00543B32"/>
    <w:rsid w:val="005D3523"/>
    <w:rsid w:val="00624438"/>
    <w:rsid w:val="0062577B"/>
    <w:rsid w:val="00780C15"/>
    <w:rsid w:val="008959D4"/>
    <w:rsid w:val="00AD74BA"/>
    <w:rsid w:val="00C540D0"/>
    <w:rsid w:val="00D83DEE"/>
    <w:rsid w:val="00EC2156"/>
    <w:rsid w:val="00EC244E"/>
    <w:rsid w:val="00F26029"/>
    <w:rsid w:val="00F54621"/>
    <w:rsid w:val="00F5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3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3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82DEBE22</Template>
  <TotalTime>8</TotalTime>
  <Pages>3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holyma</dc:creator>
  <cp:lastModifiedBy>holyma</cp:lastModifiedBy>
  <cp:revision>1</cp:revision>
  <dcterms:created xsi:type="dcterms:W3CDTF">2013-06-24T13:47:00Z</dcterms:created>
  <dcterms:modified xsi:type="dcterms:W3CDTF">2013-06-24T13:55:00Z</dcterms:modified>
</cp:coreProperties>
</file>